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CHAMADA PÚBLICA Nº 01 /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Processo Administrativo nº 23242.000207/2020-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vertAlign w:val="baseline"/>
          <w:rtl w:val="0"/>
        </w:rPr>
        <w:t xml:space="preserve">ANEXO VI – MODELO DE DECLARAÇÃO DE PRODUÇÃO PRÓPRIA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Arial" w:cs="Arial" w:eastAsia="Arial" w:hAnsi="Arial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* No caso de Grupo Formal e Informal, todos os integrantes do Grupo deverão entregar a declaração individualmente</w:t>
      </w:r>
      <w:r w:rsidDel="00000000" w:rsidR="00000000" w:rsidRPr="00000000">
        <w:rPr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DECLARAÇÃO DE PRODUÇÃO PRÓPRIA (CHAMADA PÚBLICA Nº 01/2020)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 ______________________________________________, CPF nº __________________________________________, DAP nº ___________________________________ declaro para os devidos fins que os gêneros alimentícios relacionados no projeto de venda em meu nome são produzidos na minha Unidade de Produção Familiar (Associados/cooperados).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Santa Rosa - RS, ____/_________/2020.</w:t>
      </w:r>
    </w:p>
    <w:p w:rsidR="00000000" w:rsidDel="00000000" w:rsidP="00000000" w:rsidRDefault="00000000" w:rsidRPr="00000000" w14:paraId="00000010">
      <w:pPr>
        <w:spacing w:line="360" w:lineRule="auto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5670" w:hanging="567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Chamada Pública 01/2020       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left" w:pos="709"/>
      </w:tabs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